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64C" w:rsidRPr="002D7C05" w:rsidRDefault="00AE264C">
      <w:pPr>
        <w:rPr>
          <w:rFonts w:ascii="Arial" w:hAnsi="Arial" w:cs="Arial"/>
        </w:rPr>
      </w:pP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253"/>
      </w:tblGrid>
      <w:tr w:rsidR="00AE264C" w:rsidTr="006778AE">
        <w:trPr>
          <w:cantSplit/>
        </w:trPr>
        <w:tc>
          <w:tcPr>
            <w:tcW w:w="5670" w:type="dxa"/>
          </w:tcPr>
          <w:p w:rsidR="00AE264C" w:rsidRDefault="00FB6691" w:rsidP="00321049">
            <w:pPr>
              <w:ind w:right="282"/>
            </w:pPr>
            <w:r>
              <w:rPr>
                <w:b/>
                <w:bCs/>
                <w:noProof/>
                <w:lang w:eastAsia="en-GB"/>
              </w:rPr>
              <w:drawing>
                <wp:inline distT="0" distB="0" distL="0" distR="0">
                  <wp:extent cx="1623695" cy="833755"/>
                  <wp:effectExtent l="0" t="0" r="0" b="4445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69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:rsidR="00AE264C" w:rsidRDefault="00AE264C" w:rsidP="00321049">
            <w:pPr>
              <w:ind w:right="282"/>
              <w:jc w:val="right"/>
            </w:pPr>
          </w:p>
        </w:tc>
      </w:tr>
      <w:tr w:rsidR="00AE264C" w:rsidTr="006778AE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:rsidR="00AE264C" w:rsidRPr="002D7C05" w:rsidRDefault="00AE264C" w:rsidP="00321049">
            <w:pPr>
              <w:pStyle w:val="berschrift4"/>
              <w:ind w:right="-321"/>
              <w:rPr>
                <w:b w:val="0"/>
                <w:color w:val="808080"/>
              </w:rPr>
            </w:pPr>
          </w:p>
          <w:p w:rsidR="00AE264C" w:rsidRPr="00A3369E" w:rsidRDefault="00AE264C" w:rsidP="00321049">
            <w:pPr>
              <w:pStyle w:val="berschrift4"/>
              <w:ind w:right="-321"/>
              <w:rPr>
                <w:color w:val="808080"/>
              </w:rPr>
            </w:pPr>
            <w:r w:rsidRPr="00A3369E">
              <w:rPr>
                <w:color w:val="808080"/>
              </w:rPr>
              <w:t>Working Group FM</w:t>
            </w:r>
          </w:p>
        </w:tc>
        <w:tc>
          <w:tcPr>
            <w:tcW w:w="4253" w:type="dxa"/>
          </w:tcPr>
          <w:p w:rsidR="00AE264C" w:rsidRPr="002D7C05" w:rsidRDefault="00AE264C" w:rsidP="00321049">
            <w:pPr>
              <w:ind w:right="282"/>
              <w:rPr>
                <w:rFonts w:ascii="Arial" w:hAnsi="Arial" w:cs="Arial"/>
                <w:sz w:val="12"/>
              </w:rPr>
            </w:pPr>
          </w:p>
          <w:p w:rsidR="00AE264C" w:rsidRPr="002D7C05" w:rsidRDefault="00AE264C" w:rsidP="00321049">
            <w:pPr>
              <w:pStyle w:val="berschrift4"/>
              <w:ind w:right="-321"/>
              <w:rPr>
                <w:b w:val="0"/>
              </w:rPr>
            </w:pPr>
          </w:p>
        </w:tc>
      </w:tr>
      <w:tr w:rsidR="00AE264C" w:rsidTr="006778AE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:rsidR="00AE264C" w:rsidRDefault="00AE264C" w:rsidP="00321049">
            <w:pPr>
              <w:pStyle w:val="berschrift4"/>
              <w:ind w:right="-321"/>
            </w:pPr>
          </w:p>
        </w:tc>
        <w:tc>
          <w:tcPr>
            <w:tcW w:w="4253" w:type="dxa"/>
          </w:tcPr>
          <w:p w:rsidR="00AE264C" w:rsidRPr="002D7C05" w:rsidRDefault="00AE264C" w:rsidP="00321049">
            <w:pPr>
              <w:pStyle w:val="berschrift4"/>
              <w:ind w:right="-321"/>
              <w:rPr>
                <w:b w:val="0"/>
              </w:rPr>
            </w:pPr>
          </w:p>
        </w:tc>
      </w:tr>
      <w:tr w:rsidR="00AE264C" w:rsidRPr="004C43DC" w:rsidTr="006778AE">
        <w:tblPrEx>
          <w:tblCellMar>
            <w:left w:w="108" w:type="dxa"/>
            <w:right w:w="108" w:type="dxa"/>
          </w:tblCellMar>
        </w:tblPrEx>
        <w:trPr>
          <w:trHeight w:val="377"/>
        </w:trPr>
        <w:tc>
          <w:tcPr>
            <w:tcW w:w="5670" w:type="dxa"/>
          </w:tcPr>
          <w:p w:rsidR="00AE264C" w:rsidRPr="004C43DC" w:rsidRDefault="00553188" w:rsidP="002055CD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4C43DC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A73F12" w:rsidRPr="00A73F12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="00A73F12" w:rsidRPr="00A73F12">
              <w:rPr>
                <w:rFonts w:ascii="Arial" w:hAnsi="Arial" w:cs="Arial"/>
                <w:b/>
                <w:sz w:val="24"/>
                <w:szCs w:val="24"/>
                <w:vertAlign w:val="superscript"/>
                <w:lang w:val="en-US"/>
              </w:rPr>
              <w:t>nd</w:t>
            </w:r>
            <w:r w:rsidR="004C43D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 xml:space="preserve">  </w:t>
            </w:r>
            <w:r w:rsidR="002D7C05">
              <w:rPr>
                <w:rFonts w:ascii="Arial" w:hAnsi="Arial" w:cs="Arial"/>
                <w:b/>
                <w:sz w:val="24"/>
                <w:szCs w:val="24"/>
              </w:rPr>
              <w:t>Meeting of the WG FM</w:t>
            </w:r>
          </w:p>
          <w:p w:rsidR="00AE264C" w:rsidRPr="004C43DC" w:rsidRDefault="00A73F12" w:rsidP="00A73F12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A73F12">
              <w:rPr>
                <w:rFonts w:ascii="Arial" w:hAnsi="Arial"/>
                <w:b/>
                <w:sz w:val="24"/>
              </w:rPr>
              <w:t>Miesbach</w:t>
            </w:r>
            <w:r w:rsidR="0003633D" w:rsidRPr="00A73F12">
              <w:rPr>
                <w:rFonts w:ascii="Arial" w:hAnsi="Arial"/>
                <w:b/>
                <w:sz w:val="24"/>
              </w:rPr>
              <w:t xml:space="preserve">, </w:t>
            </w:r>
            <w:r>
              <w:rPr>
                <w:rFonts w:ascii="Arial" w:hAnsi="Arial"/>
                <w:b/>
                <w:sz w:val="24"/>
              </w:rPr>
              <w:t>16 – 20 May 2011</w:t>
            </w:r>
          </w:p>
        </w:tc>
        <w:tc>
          <w:tcPr>
            <w:tcW w:w="4253" w:type="dxa"/>
          </w:tcPr>
          <w:p w:rsidR="00AE264C" w:rsidRPr="00F819E5" w:rsidRDefault="00F819E5" w:rsidP="00F819E5">
            <w:pPr>
              <w:spacing w:before="6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819E5">
              <w:rPr>
                <w:rFonts w:ascii="Arial" w:hAnsi="Arial" w:cs="Arial"/>
                <w:b/>
                <w:sz w:val="24"/>
                <w:szCs w:val="24"/>
              </w:rPr>
              <w:t>FM48(11)018</w:t>
            </w:r>
            <w:r w:rsidR="00BF0DC2">
              <w:rPr>
                <w:rFonts w:ascii="Arial" w:hAnsi="Arial" w:cs="Arial"/>
                <w:b/>
                <w:sz w:val="24"/>
                <w:szCs w:val="24"/>
              </w:rPr>
              <w:t>rev1</w:t>
            </w:r>
          </w:p>
          <w:p w:rsidR="00AE264C" w:rsidRPr="00F819E5" w:rsidRDefault="0003633D" w:rsidP="00BF0DC2">
            <w:pPr>
              <w:spacing w:before="60"/>
              <w:jc w:val="right"/>
            </w:pPr>
            <w:r w:rsidRPr="00F819E5">
              <w:rPr>
                <w:rFonts w:ascii="Arial" w:hAnsi="Arial" w:cs="Arial"/>
              </w:rPr>
              <w:t>FM(</w:t>
            </w:r>
            <w:r w:rsidR="00AF46BF" w:rsidRPr="00F819E5">
              <w:rPr>
                <w:rFonts w:ascii="Arial" w:hAnsi="Arial" w:cs="Arial"/>
                <w:lang w:val="ru-RU"/>
              </w:rPr>
              <w:t>1</w:t>
            </w:r>
            <w:r w:rsidR="00AF46BF" w:rsidRPr="00F819E5">
              <w:rPr>
                <w:rFonts w:ascii="Arial" w:hAnsi="Arial" w:cs="Arial"/>
                <w:lang w:val="en-US"/>
              </w:rPr>
              <w:t>1</w:t>
            </w:r>
            <w:r w:rsidR="00AE264C" w:rsidRPr="00F819E5">
              <w:rPr>
                <w:rFonts w:ascii="Arial" w:hAnsi="Arial" w:cs="Arial"/>
              </w:rPr>
              <w:t>)</w:t>
            </w:r>
            <w:r w:rsidR="00BF0DC2">
              <w:rPr>
                <w:rFonts w:ascii="Arial" w:hAnsi="Arial" w:cs="Arial"/>
              </w:rPr>
              <w:t>090</w:t>
            </w:r>
          </w:p>
        </w:tc>
      </w:tr>
      <w:tr w:rsidR="00AE264C" w:rsidTr="006778AE">
        <w:tblPrEx>
          <w:tblCellMar>
            <w:left w:w="108" w:type="dxa"/>
            <w:right w:w="108" w:type="dxa"/>
          </w:tblCellMar>
        </w:tblPrEx>
        <w:tc>
          <w:tcPr>
            <w:tcW w:w="9923" w:type="dxa"/>
            <w:gridSpan w:val="2"/>
          </w:tcPr>
          <w:p w:rsidR="00AE264C" w:rsidRPr="002D7C05" w:rsidRDefault="00AE264C" w:rsidP="00321049">
            <w:pPr>
              <w:pStyle w:val="berschrift4"/>
              <w:tabs>
                <w:tab w:val="left" w:pos="8789"/>
              </w:tabs>
              <w:rPr>
                <w:rFonts w:cs="Arial"/>
                <w:b w:val="0"/>
                <w:szCs w:val="24"/>
              </w:rPr>
            </w:pPr>
          </w:p>
          <w:p w:rsidR="00AE264C" w:rsidRDefault="002D7C05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 issued: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BF0DC2">
              <w:rPr>
                <w:rFonts w:ascii="Arial" w:hAnsi="Arial" w:cs="Arial"/>
                <w:b/>
                <w:sz w:val="24"/>
                <w:szCs w:val="24"/>
              </w:rPr>
              <w:t>7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F0DC2">
              <w:rPr>
                <w:rFonts w:ascii="Arial" w:hAnsi="Arial" w:cs="Arial"/>
                <w:b/>
                <w:sz w:val="24"/>
                <w:szCs w:val="24"/>
              </w:rPr>
              <w:t>May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2011</w:t>
            </w:r>
          </w:p>
          <w:p w:rsidR="00AE264C" w:rsidRPr="002D7C05" w:rsidRDefault="00AE264C" w:rsidP="00321049">
            <w:pPr>
              <w:rPr>
                <w:rFonts w:ascii="Arial" w:hAnsi="Arial" w:cs="Arial"/>
                <w:sz w:val="24"/>
                <w:szCs w:val="24"/>
              </w:rPr>
            </w:pPr>
          </w:p>
          <w:p w:rsidR="00AE264C" w:rsidRDefault="002D7C05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Source: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9019DF">
              <w:rPr>
                <w:rFonts w:ascii="Arial" w:hAnsi="Arial" w:cs="Arial"/>
                <w:b/>
                <w:sz w:val="24"/>
                <w:szCs w:val="24"/>
              </w:rPr>
              <w:t>FM PT 48</w:t>
            </w:r>
          </w:p>
          <w:p w:rsidR="00AE264C" w:rsidRPr="002D7C05" w:rsidRDefault="00AE264C" w:rsidP="00321049">
            <w:pPr>
              <w:rPr>
                <w:rFonts w:ascii="Arial" w:hAnsi="Arial" w:cs="Arial"/>
                <w:sz w:val="24"/>
                <w:szCs w:val="24"/>
              </w:rPr>
            </w:pPr>
          </w:p>
          <w:p w:rsidR="00AE264C" w:rsidRDefault="002D7C05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Subject: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9019DF">
              <w:rPr>
                <w:rFonts w:ascii="Arial" w:hAnsi="Arial" w:cs="Arial"/>
                <w:b/>
                <w:sz w:val="24"/>
                <w:szCs w:val="24"/>
              </w:rPr>
              <w:t>Broadband Direct-Air-to-Ground Communications (DA2GC)</w:t>
            </w:r>
            <w:r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  <w:p w:rsidR="002D7C05" w:rsidRDefault="002D7C05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9019DF">
              <w:rPr>
                <w:rFonts w:ascii="Arial" w:hAnsi="Arial" w:cs="Arial"/>
                <w:b/>
                <w:sz w:val="24"/>
                <w:szCs w:val="24"/>
              </w:rPr>
              <w:t>Progress Report from FM Project Team 48 (2</w:t>
            </w:r>
            <w:r w:rsidR="009019DF" w:rsidRPr="009019DF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 w:rsidR="009019DF">
              <w:rPr>
                <w:rFonts w:ascii="Arial" w:hAnsi="Arial" w:cs="Arial"/>
                <w:b/>
                <w:sz w:val="24"/>
                <w:szCs w:val="24"/>
              </w:rPr>
              <w:t xml:space="preserve"> meeting)</w:t>
            </w:r>
          </w:p>
          <w:p w:rsidR="00AE264C" w:rsidRDefault="00AE264C" w:rsidP="00321049">
            <w:pPr>
              <w:pStyle w:val="Kopfzeile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C25FE" w:rsidRDefault="00FB669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123190</wp:posOffset>
                </wp:positionV>
                <wp:extent cx="457200" cy="222250"/>
                <wp:effectExtent l="5080" t="7620" r="13970" b="825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5FE" w:rsidRPr="002D7C05" w:rsidRDefault="002D7C05">
                            <w:pPr>
                              <w:jc w:val="center"/>
                              <w:rPr>
                                <w:rFonts w:ascii="Arial" w:hAnsi="Arial" w:cs="Arial"/>
                                <w:lang w:val="en-IE"/>
                              </w:rPr>
                            </w:pPr>
                            <w:r w:rsidRPr="002D7C05">
                              <w:rPr>
                                <w:rFonts w:ascii="Arial" w:hAnsi="Arial" w:cs="Arial"/>
                                <w:lang w:val="en-IE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2.05pt;margin-top:9.7pt;width:36pt;height:1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">
                <v:textbox>
                  <w:txbxContent>
                    <w:p w:rsidR="00AC25FE" w:rsidRPr="002D7C05" w:rsidRDefault="002D7C05">
                      <w:pPr>
                        <w:jc w:val="center"/>
                        <w:rPr>
                          <w:rFonts w:ascii="Arial" w:hAnsi="Arial" w:cs="Arial"/>
                          <w:lang w:val="en-IE"/>
                        </w:rPr>
                      </w:pPr>
                      <w:r w:rsidRPr="002D7C05">
                        <w:rPr>
                          <w:rFonts w:ascii="Arial" w:hAnsi="Arial" w:cs="Arial"/>
                          <w:lang w:val="en-IE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AE264C" w:rsidRPr="002D7C05" w:rsidRDefault="00AE264C" w:rsidP="00AE264C">
      <w:pPr>
        <w:ind w:right="-852" w:hanging="540"/>
        <w:rPr>
          <w:rFonts w:ascii="Arial" w:hAnsi="Arial" w:cs="Arial"/>
        </w:rPr>
      </w:pPr>
      <w:r w:rsidRPr="002D7C05">
        <w:rPr>
          <w:rFonts w:ascii="Arial" w:hAnsi="Arial" w:cs="Arial"/>
        </w:rPr>
        <w:t>Passw</w:t>
      </w:r>
      <w:r w:rsidR="002D7C05">
        <w:rPr>
          <w:rFonts w:ascii="Arial" w:hAnsi="Arial" w:cs="Arial"/>
        </w:rPr>
        <w:t>ord protection required? (Y/N)</w:t>
      </w:r>
      <w:r w:rsidR="002D7C05">
        <w:rPr>
          <w:rStyle w:val="Funotenzeichen"/>
          <w:rFonts w:ascii="Arial" w:hAnsi="Arial" w:cs="Arial"/>
        </w:rPr>
        <w:footnoteReference w:id="1"/>
      </w:r>
    </w:p>
    <w:p w:rsidR="00AE264C" w:rsidRDefault="00AE264C" w:rsidP="00AE264C">
      <w:pPr>
        <w:ind w:right="-852"/>
        <w:jc w:val="right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AE264C" w:rsidTr="00321049">
        <w:tc>
          <w:tcPr>
            <w:tcW w:w="9923" w:type="dxa"/>
          </w:tcPr>
          <w:p w:rsidR="00AE264C" w:rsidRPr="002B6D12" w:rsidRDefault="00AE264C" w:rsidP="00321049">
            <w:pPr>
              <w:rPr>
                <w:rFonts w:ascii="Arial" w:hAnsi="Arial" w:cs="Arial"/>
              </w:rPr>
            </w:pPr>
          </w:p>
          <w:p w:rsidR="00AE264C" w:rsidRDefault="00AE264C" w:rsidP="00321049">
            <w:pPr>
              <w:pStyle w:val="berschrift3"/>
              <w:jc w:val="left"/>
              <w:rPr>
                <w:rFonts w:cs="Arial"/>
              </w:rPr>
            </w:pPr>
            <w:r w:rsidRPr="00CB3476">
              <w:rPr>
                <w:rFonts w:cs="Arial"/>
              </w:rPr>
              <w:t>Summary</w:t>
            </w:r>
          </w:p>
          <w:p w:rsidR="002D7C05" w:rsidRPr="002B6D12" w:rsidRDefault="002D7C05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2D7C05" w:rsidRPr="002B6D12" w:rsidRDefault="003A4578" w:rsidP="002D7C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second meeting of FM PT 48 was held at BNetzA in Mainz/Germany from 15-16 March 2011.</w:t>
            </w:r>
          </w:p>
          <w:p w:rsidR="00AE264C" w:rsidRPr="00CB3476" w:rsidRDefault="00AE264C" w:rsidP="003210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E264C" w:rsidTr="00321049">
        <w:tc>
          <w:tcPr>
            <w:tcW w:w="9923" w:type="dxa"/>
          </w:tcPr>
          <w:p w:rsidR="00AE264C" w:rsidRPr="002B6D12" w:rsidRDefault="00AE264C" w:rsidP="000F1530">
            <w:pPr>
              <w:pStyle w:val="berschrift3"/>
              <w:jc w:val="left"/>
              <w:rPr>
                <w:rFonts w:cs="Arial"/>
                <w:b w:val="0"/>
                <w:sz w:val="20"/>
              </w:rPr>
            </w:pPr>
          </w:p>
          <w:p w:rsidR="00AE264C" w:rsidRDefault="00AE264C" w:rsidP="00321049">
            <w:pPr>
              <w:pStyle w:val="berschrift3"/>
              <w:jc w:val="left"/>
              <w:rPr>
                <w:rFonts w:cs="Arial"/>
              </w:rPr>
            </w:pPr>
            <w:r w:rsidRPr="00CB3476">
              <w:rPr>
                <w:rFonts w:cs="Arial"/>
              </w:rPr>
              <w:t>Proposal</w:t>
            </w:r>
          </w:p>
          <w:p w:rsidR="002D7C05" w:rsidRDefault="002D7C05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3A4578" w:rsidRDefault="003A4578" w:rsidP="003A4578">
            <w:pPr>
              <w:pStyle w:val="KeinLeerraum"/>
              <w:rPr>
                <w:lang w:val="en-GB"/>
              </w:rPr>
            </w:pPr>
          </w:p>
          <w:p w:rsidR="003A4578" w:rsidRPr="003A4578" w:rsidRDefault="00A172C5" w:rsidP="003A4578">
            <w:pPr>
              <w:pStyle w:val="KeinLeerraum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b/>
                <w:lang w:val="en-GB"/>
              </w:rPr>
              <w:t>WG FM is invited</w:t>
            </w:r>
            <w:proofErr w:type="gramStart"/>
            <w:r w:rsidR="003A4578" w:rsidRPr="003A4578">
              <w:rPr>
                <w:b/>
                <w:lang w:val="en-GB"/>
              </w:rPr>
              <w:t>:</w:t>
            </w:r>
            <w:proofErr w:type="gramEnd"/>
            <w:r w:rsidR="003A4578" w:rsidRPr="003A4578">
              <w:rPr>
                <w:b/>
                <w:lang w:val="en-GB"/>
              </w:rPr>
              <w:br/>
            </w:r>
            <w:r w:rsidR="003A4578" w:rsidRPr="003A4578">
              <w:rPr>
                <w:b/>
                <w:lang w:val="en-GB"/>
              </w:rPr>
              <w:br/>
              <w:t xml:space="preserve">a) </w:t>
            </w:r>
            <w:r>
              <w:rPr>
                <w:b/>
                <w:lang w:val="en-GB"/>
              </w:rPr>
              <w:t>To note the Progress Report and to endorse the proposed way forward;</w:t>
            </w:r>
            <w:r w:rsidR="003A4578" w:rsidRPr="003A4578">
              <w:rPr>
                <w:b/>
                <w:lang w:val="en-GB"/>
              </w:rPr>
              <w:br/>
              <w:t xml:space="preserve">b) </w:t>
            </w:r>
            <w:r>
              <w:rPr>
                <w:b/>
                <w:lang w:val="en-GB"/>
              </w:rPr>
              <w:t>To decide on the items mentioned in sections 4, 5 and 6.</w:t>
            </w:r>
            <w:r w:rsidR="003A4578" w:rsidRPr="003A4578">
              <w:rPr>
                <w:b/>
                <w:lang w:val="en-GB"/>
              </w:rPr>
              <w:br/>
            </w:r>
          </w:p>
          <w:p w:rsidR="00AE264C" w:rsidRPr="00CB3476" w:rsidRDefault="00AE264C" w:rsidP="00321049">
            <w:pPr>
              <w:rPr>
                <w:rFonts w:ascii="Arial" w:hAnsi="Arial" w:cs="Arial"/>
              </w:rPr>
            </w:pPr>
          </w:p>
        </w:tc>
      </w:tr>
      <w:tr w:rsidR="00AE264C" w:rsidTr="00321049">
        <w:tc>
          <w:tcPr>
            <w:tcW w:w="9923" w:type="dxa"/>
          </w:tcPr>
          <w:p w:rsidR="00AE264C" w:rsidRPr="00CB3476" w:rsidRDefault="00AE264C" w:rsidP="00321049">
            <w:pPr>
              <w:rPr>
                <w:rFonts w:ascii="Arial" w:hAnsi="Arial" w:cs="Arial"/>
              </w:rPr>
            </w:pPr>
          </w:p>
          <w:p w:rsidR="00AE264C" w:rsidRDefault="00AE264C" w:rsidP="00321049">
            <w:pPr>
              <w:pStyle w:val="berschrift3"/>
              <w:jc w:val="left"/>
            </w:pPr>
            <w:r w:rsidRPr="00CB3476">
              <w:t>Background</w:t>
            </w:r>
          </w:p>
          <w:p w:rsidR="002D7C05" w:rsidRPr="002B6D12" w:rsidRDefault="002D7C05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2D7C05" w:rsidRPr="002B6D12" w:rsidRDefault="003A4578" w:rsidP="002D7C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WG FM adopted the ToR for FM PT 48 during its meeting in Goteborg / Sweden from</w:t>
            </w:r>
            <w:r w:rsidR="00BF0DC2">
              <w:rPr>
                <w:rFonts w:ascii="Arial" w:hAnsi="Arial" w:cs="Arial"/>
                <w:sz w:val="22"/>
                <w:szCs w:val="22"/>
              </w:rPr>
              <w:t xml:space="preserve"> 20-24 Sep</w:t>
            </w:r>
            <w:r w:rsidR="00BF0DC2">
              <w:rPr>
                <w:rFonts w:ascii="Arial" w:hAnsi="Arial" w:cs="Arial"/>
                <w:sz w:val="22"/>
                <w:szCs w:val="22"/>
              </w:rPr>
              <w:softHyphen/>
              <w:t>tember 2010. A System Reference Document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 xml:space="preserve"> on Broadband Direct-Air-to-Ground Communications operating in part of the frequency range from 790 MHz to 5150 MHz, ETSI TR 103 054 V1.1.1 (2010-07), was published by ETSI in July 2010.</w:t>
            </w:r>
          </w:p>
          <w:p w:rsidR="00AE264C" w:rsidRPr="00CB3476" w:rsidRDefault="00AE264C" w:rsidP="003210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264C" w:rsidRPr="002D7C05" w:rsidRDefault="00AE264C">
      <w:pPr>
        <w:ind w:left="-540" w:right="-852"/>
        <w:rPr>
          <w:rFonts w:ascii="Arial" w:hAnsi="Arial" w:cs="Arial"/>
          <w:sz w:val="22"/>
          <w:szCs w:val="22"/>
        </w:rPr>
      </w:pPr>
    </w:p>
    <w:p w:rsidR="00AE264C" w:rsidRDefault="00AE264C">
      <w:pPr>
        <w:ind w:left="-540" w:right="-852"/>
        <w:rPr>
          <w:rFonts w:ascii="Arial" w:hAnsi="Arial" w:cs="Arial"/>
          <w:sz w:val="22"/>
          <w:szCs w:val="22"/>
        </w:rPr>
      </w:pPr>
    </w:p>
    <w:p w:rsidR="003A4578" w:rsidRPr="003A4578" w:rsidRDefault="003A4578">
      <w:pPr>
        <w:ind w:left="-540" w:right="-852"/>
        <w:rPr>
          <w:rFonts w:ascii="Arial" w:hAnsi="Arial" w:cs="Arial"/>
          <w:b/>
          <w:sz w:val="24"/>
          <w:szCs w:val="24"/>
        </w:rPr>
      </w:pPr>
      <w:r w:rsidRPr="003A4578">
        <w:rPr>
          <w:rFonts w:ascii="Arial" w:hAnsi="Arial" w:cs="Arial"/>
          <w:b/>
          <w:sz w:val="24"/>
          <w:szCs w:val="24"/>
        </w:rPr>
        <w:t>5 Annexes</w:t>
      </w:r>
      <w:r w:rsidR="00D74486">
        <w:rPr>
          <w:rFonts w:ascii="Arial" w:hAnsi="Arial" w:cs="Arial"/>
          <w:b/>
          <w:sz w:val="24"/>
          <w:szCs w:val="24"/>
        </w:rPr>
        <w:t>:</w:t>
      </w:r>
    </w:p>
    <w:p w:rsidR="00D74486" w:rsidRDefault="00D74486" w:rsidP="00D74486">
      <w:pPr>
        <w:ind w:left="-540" w:right="-852"/>
        <w:rPr>
          <w:rFonts w:ascii="Arial" w:hAnsi="Arial" w:cs="Arial"/>
          <w:sz w:val="22"/>
          <w:szCs w:val="22"/>
        </w:rPr>
      </w:pPr>
    </w:p>
    <w:p w:rsidR="00D74486" w:rsidRDefault="00D74486" w:rsidP="00D74486">
      <w:pPr>
        <w:ind w:left="-540" w:right="-8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Annex 1: Minutes of 2</w:t>
      </w:r>
      <w:r w:rsidRPr="00D74486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meeting</w:t>
      </w:r>
    </w:p>
    <w:p w:rsidR="00D74486" w:rsidRPr="00D74486" w:rsidRDefault="00D74486" w:rsidP="00D74486">
      <w:pPr>
        <w:ind w:left="-540" w:right="-852"/>
        <w:rPr>
          <w:rFonts w:ascii="Arial" w:hAnsi="Arial" w:cs="Arial"/>
          <w:sz w:val="22"/>
          <w:szCs w:val="22"/>
        </w:rPr>
      </w:pPr>
      <w:r w:rsidRPr="00D74486">
        <w:rPr>
          <w:rFonts w:ascii="Arial" w:hAnsi="Arial" w:cs="Arial"/>
          <w:sz w:val="22"/>
          <w:szCs w:val="22"/>
        </w:rPr>
        <w:t>Annex 2: List of participants</w:t>
      </w:r>
    </w:p>
    <w:p w:rsidR="00D74486" w:rsidRPr="00D74486" w:rsidRDefault="00D74486" w:rsidP="00D74486">
      <w:pPr>
        <w:ind w:left="-540" w:right="-852"/>
        <w:rPr>
          <w:rFonts w:ascii="Arial" w:hAnsi="Arial" w:cs="Arial"/>
          <w:sz w:val="22"/>
          <w:szCs w:val="22"/>
        </w:rPr>
      </w:pPr>
      <w:r w:rsidRPr="00D74486">
        <w:rPr>
          <w:rFonts w:ascii="Arial" w:hAnsi="Arial" w:cs="Arial"/>
          <w:sz w:val="22"/>
          <w:szCs w:val="22"/>
        </w:rPr>
        <w:t>Annex 3: Final Agenda</w:t>
      </w:r>
    </w:p>
    <w:p w:rsidR="00D74486" w:rsidRPr="00D74486" w:rsidRDefault="00D74486" w:rsidP="00D74486">
      <w:pPr>
        <w:ind w:left="-540" w:right="-852"/>
        <w:rPr>
          <w:rFonts w:ascii="Arial" w:hAnsi="Arial" w:cs="Arial"/>
          <w:sz w:val="22"/>
          <w:szCs w:val="22"/>
        </w:rPr>
      </w:pPr>
      <w:r w:rsidRPr="00D74486">
        <w:rPr>
          <w:rFonts w:ascii="Arial" w:hAnsi="Arial" w:cs="Arial"/>
          <w:sz w:val="22"/>
          <w:szCs w:val="22"/>
        </w:rPr>
        <w:t>Annex 4: LS to WG SE</w:t>
      </w:r>
    </w:p>
    <w:p w:rsidR="00D74486" w:rsidRPr="00D74486" w:rsidRDefault="00D74486" w:rsidP="00D74486">
      <w:pPr>
        <w:ind w:left="-540" w:right="-852"/>
        <w:rPr>
          <w:rFonts w:ascii="Arial" w:hAnsi="Arial" w:cs="Arial"/>
          <w:sz w:val="22"/>
          <w:szCs w:val="22"/>
        </w:rPr>
      </w:pPr>
      <w:r w:rsidRPr="00D74486">
        <w:rPr>
          <w:rFonts w:ascii="Arial" w:hAnsi="Arial" w:cs="Arial"/>
          <w:sz w:val="22"/>
          <w:szCs w:val="22"/>
        </w:rPr>
        <w:t>Annex 5: Frequency bands according to categories 2, 3 and 4</w:t>
      </w:r>
    </w:p>
    <w:p w:rsidR="003A4578" w:rsidRPr="002D7C05" w:rsidRDefault="003A4578">
      <w:pPr>
        <w:ind w:left="-540" w:right="-852"/>
        <w:rPr>
          <w:rFonts w:ascii="Arial" w:hAnsi="Arial" w:cs="Arial"/>
          <w:sz w:val="22"/>
          <w:szCs w:val="22"/>
        </w:rPr>
      </w:pPr>
    </w:p>
    <w:sectPr w:rsidR="003A4578" w:rsidRPr="002D7C05" w:rsidSect="00582118">
      <w:footnotePr>
        <w:numFmt w:val="chicago"/>
      </w:footnotePr>
      <w:pgSz w:w="11906" w:h="16838"/>
      <w:pgMar w:top="851" w:right="1797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E0B" w:rsidRDefault="00851E0B">
      <w:r>
        <w:separator/>
      </w:r>
    </w:p>
  </w:endnote>
  <w:endnote w:type="continuationSeparator" w:id="0">
    <w:p w:rsidR="00851E0B" w:rsidRDefault="0085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E0B" w:rsidRDefault="00851E0B">
      <w:r>
        <w:separator/>
      </w:r>
    </w:p>
  </w:footnote>
  <w:footnote w:type="continuationSeparator" w:id="0">
    <w:p w:rsidR="00851E0B" w:rsidRDefault="00851E0B">
      <w:r>
        <w:continuationSeparator/>
      </w:r>
    </w:p>
  </w:footnote>
  <w:footnote w:id="1">
    <w:p w:rsidR="002D7C05" w:rsidRPr="002D7C05" w:rsidRDefault="002D7C05">
      <w:pPr>
        <w:pStyle w:val="Funotentext"/>
        <w:rPr>
          <w:rFonts w:ascii="Arial" w:hAnsi="Arial" w:cs="Arial"/>
          <w:lang w:val="de-DE"/>
        </w:rPr>
      </w:pPr>
      <w:r w:rsidRPr="002D7C05">
        <w:rPr>
          <w:rStyle w:val="Funotenzeichen"/>
          <w:rFonts w:ascii="Arial" w:hAnsi="Arial" w:cs="Arial"/>
        </w:rPr>
        <w:footnoteRef/>
      </w:r>
      <w:r w:rsidRPr="002D7C05">
        <w:rPr>
          <w:rFonts w:ascii="Arial" w:hAnsi="Arial" w:cs="Arial"/>
        </w:rPr>
        <w:t xml:space="preserve"> ECC policy is that in general all documents should be publicly available unless the author of the document requires that it be restricted to ECC family participants only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0279D5"/>
    <w:multiLevelType w:val="hybridMultilevel"/>
    <w:tmpl w:val="4CBA05B6"/>
    <w:lvl w:ilvl="0" w:tplc="E30CC0E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228"/>
    <w:rsid w:val="00011374"/>
    <w:rsid w:val="0003633D"/>
    <w:rsid w:val="00061345"/>
    <w:rsid w:val="000818BB"/>
    <w:rsid w:val="000F1530"/>
    <w:rsid w:val="00150EEE"/>
    <w:rsid w:val="002055CD"/>
    <w:rsid w:val="002549A2"/>
    <w:rsid w:val="002B6D12"/>
    <w:rsid w:val="002D7C05"/>
    <w:rsid w:val="00317836"/>
    <w:rsid w:val="00321049"/>
    <w:rsid w:val="003A4578"/>
    <w:rsid w:val="003B6CC3"/>
    <w:rsid w:val="003F208B"/>
    <w:rsid w:val="004A341D"/>
    <w:rsid w:val="004C43DC"/>
    <w:rsid w:val="005131B2"/>
    <w:rsid w:val="005413C2"/>
    <w:rsid w:val="00553188"/>
    <w:rsid w:val="00582118"/>
    <w:rsid w:val="00592EC4"/>
    <w:rsid w:val="00635A14"/>
    <w:rsid w:val="00677130"/>
    <w:rsid w:val="006778AE"/>
    <w:rsid w:val="006C5AE8"/>
    <w:rsid w:val="006F1BC8"/>
    <w:rsid w:val="00744E0F"/>
    <w:rsid w:val="00745228"/>
    <w:rsid w:val="007E151D"/>
    <w:rsid w:val="008032A1"/>
    <w:rsid w:val="00823644"/>
    <w:rsid w:val="00851E0B"/>
    <w:rsid w:val="0085336B"/>
    <w:rsid w:val="009019DF"/>
    <w:rsid w:val="00905096"/>
    <w:rsid w:val="0092472D"/>
    <w:rsid w:val="00963D8D"/>
    <w:rsid w:val="009A0FAE"/>
    <w:rsid w:val="00A172C5"/>
    <w:rsid w:val="00A3369E"/>
    <w:rsid w:val="00A73F12"/>
    <w:rsid w:val="00AC25FE"/>
    <w:rsid w:val="00AE264C"/>
    <w:rsid w:val="00AF46BF"/>
    <w:rsid w:val="00B84848"/>
    <w:rsid w:val="00BF0DC2"/>
    <w:rsid w:val="00CB3476"/>
    <w:rsid w:val="00D25E41"/>
    <w:rsid w:val="00D74486"/>
    <w:rsid w:val="00DD1AB9"/>
    <w:rsid w:val="00DE4C44"/>
    <w:rsid w:val="00F42067"/>
    <w:rsid w:val="00F75D27"/>
    <w:rsid w:val="00F819E5"/>
    <w:rsid w:val="00FA535A"/>
    <w:rsid w:val="00FB5CD3"/>
    <w:rsid w:val="00FB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3">
    <w:name w:val="heading 3"/>
    <w:basedOn w:val="Standard"/>
    <w:next w:val="Standard"/>
    <w:qFormat/>
    <w:pPr>
      <w:keepNext/>
      <w:jc w:val="right"/>
      <w:outlineLvl w:val="2"/>
    </w:pPr>
    <w:rPr>
      <w:rFonts w:ascii="Arial" w:hAnsi="Arial"/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paragraph" w:styleId="Kopfzeile">
    <w:name w:val="header"/>
    <w:basedOn w:val="Standard"/>
    <w:pPr>
      <w:tabs>
        <w:tab w:val="center" w:pos="4320"/>
        <w:tab w:val="right" w:pos="8640"/>
      </w:tabs>
    </w:pPr>
    <w:rPr>
      <w:lang w:val="en-US" w:eastAsia="en-GB"/>
    </w:rPr>
  </w:style>
  <w:style w:type="paragraph" w:styleId="Fuzeile">
    <w:name w:val="footer"/>
    <w:basedOn w:val="Standard"/>
    <w:link w:val="FuzeileZchn"/>
    <w:uiPriority w:val="99"/>
    <w:pPr>
      <w:tabs>
        <w:tab w:val="center" w:pos="4153"/>
        <w:tab w:val="right" w:pos="8306"/>
      </w:tabs>
    </w:pPr>
  </w:style>
  <w:style w:type="paragraph" w:customStyle="1" w:styleId="CharChar">
    <w:name w:val="Char Char"/>
    <w:basedOn w:val="Standar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Standard"/>
    <w:semiHidden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FuzeileZchn">
    <w:name w:val="Fußzeile Zchn"/>
    <w:basedOn w:val="Absatz-Standardschriftart"/>
    <w:link w:val="Fuzeile"/>
    <w:uiPriority w:val="99"/>
    <w:rsid w:val="00582118"/>
    <w:rPr>
      <w:lang w:val="en-GB" w:eastAsia="de-DE"/>
    </w:rPr>
  </w:style>
  <w:style w:type="paragraph" w:styleId="Sprechblasentext">
    <w:name w:val="Balloon Text"/>
    <w:basedOn w:val="Standard"/>
    <w:link w:val="SprechblasentextZchn"/>
    <w:rsid w:val="0058211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82118"/>
    <w:rPr>
      <w:rFonts w:ascii="Tahoma" w:hAnsi="Tahoma" w:cs="Tahoma"/>
      <w:sz w:val="16"/>
      <w:szCs w:val="16"/>
      <w:lang w:val="en-GB" w:eastAsia="de-DE"/>
    </w:rPr>
  </w:style>
  <w:style w:type="character" w:styleId="Funotenzeichen">
    <w:name w:val="footnote reference"/>
    <w:basedOn w:val="Absatz-Standardschriftart"/>
    <w:rsid w:val="002D7C05"/>
    <w:rPr>
      <w:vertAlign w:val="superscript"/>
    </w:rPr>
  </w:style>
  <w:style w:type="paragraph" w:styleId="KeinLeerraum">
    <w:name w:val="No Spacing"/>
    <w:uiPriority w:val="1"/>
    <w:qFormat/>
    <w:rsid w:val="003A4578"/>
    <w:rPr>
      <w:rFonts w:ascii="Arial" w:eastAsiaTheme="minorHAnsi" w:hAnsi="Arial" w:cstheme="minorBid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3">
    <w:name w:val="heading 3"/>
    <w:basedOn w:val="Standard"/>
    <w:next w:val="Standard"/>
    <w:qFormat/>
    <w:pPr>
      <w:keepNext/>
      <w:jc w:val="right"/>
      <w:outlineLvl w:val="2"/>
    </w:pPr>
    <w:rPr>
      <w:rFonts w:ascii="Arial" w:hAnsi="Arial"/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paragraph" w:styleId="Kopfzeile">
    <w:name w:val="header"/>
    <w:basedOn w:val="Standard"/>
    <w:pPr>
      <w:tabs>
        <w:tab w:val="center" w:pos="4320"/>
        <w:tab w:val="right" w:pos="8640"/>
      </w:tabs>
    </w:pPr>
    <w:rPr>
      <w:lang w:val="en-US" w:eastAsia="en-GB"/>
    </w:rPr>
  </w:style>
  <w:style w:type="paragraph" w:styleId="Fuzeile">
    <w:name w:val="footer"/>
    <w:basedOn w:val="Standard"/>
    <w:link w:val="FuzeileZchn"/>
    <w:uiPriority w:val="99"/>
    <w:pPr>
      <w:tabs>
        <w:tab w:val="center" w:pos="4153"/>
        <w:tab w:val="right" w:pos="8306"/>
      </w:tabs>
    </w:pPr>
  </w:style>
  <w:style w:type="paragraph" w:customStyle="1" w:styleId="CharChar">
    <w:name w:val="Char Char"/>
    <w:basedOn w:val="Standar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Standard"/>
    <w:semiHidden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FuzeileZchn">
    <w:name w:val="Fußzeile Zchn"/>
    <w:basedOn w:val="Absatz-Standardschriftart"/>
    <w:link w:val="Fuzeile"/>
    <w:uiPriority w:val="99"/>
    <w:rsid w:val="00582118"/>
    <w:rPr>
      <w:lang w:val="en-GB" w:eastAsia="de-DE"/>
    </w:rPr>
  </w:style>
  <w:style w:type="paragraph" w:styleId="Sprechblasentext">
    <w:name w:val="Balloon Text"/>
    <w:basedOn w:val="Standard"/>
    <w:link w:val="SprechblasentextZchn"/>
    <w:rsid w:val="0058211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82118"/>
    <w:rPr>
      <w:rFonts w:ascii="Tahoma" w:hAnsi="Tahoma" w:cs="Tahoma"/>
      <w:sz w:val="16"/>
      <w:szCs w:val="16"/>
      <w:lang w:val="en-GB" w:eastAsia="de-DE"/>
    </w:rPr>
  </w:style>
  <w:style w:type="character" w:styleId="Funotenzeichen">
    <w:name w:val="footnote reference"/>
    <w:basedOn w:val="Absatz-Standardschriftart"/>
    <w:rsid w:val="002D7C05"/>
    <w:rPr>
      <w:vertAlign w:val="superscript"/>
    </w:rPr>
  </w:style>
  <w:style w:type="paragraph" w:styleId="KeinLeerraum">
    <w:name w:val="No Spacing"/>
    <w:uiPriority w:val="1"/>
    <w:qFormat/>
    <w:rsid w:val="003A4578"/>
    <w:rPr>
      <w:rFonts w:ascii="Arial" w:eastAsiaTheme="minorHAnsi" w:hAnsi="Arial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970A3-C8F8-4C85-9D0A-0B9A5202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WG FM #72, Miesbach/Germany</vt:lpstr>
      <vt:lpstr>Template for Brussels Contributions</vt:lpstr>
    </vt:vector>
  </TitlesOfParts>
  <Company>WG FM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WG FM #72, Miesbach/Germany</dc:title>
  <dc:subject>FM PT 48, 2nd meeting, March 2011</dc:subject>
  <dc:creator>WG FM Secretariat;Thomas.Weilacher@BNetzA.de</dc:creator>
  <cp:keywords>Input</cp:keywords>
  <dc:description>Final Progress Report</dc:description>
  <cp:lastModifiedBy>Thomas Weilacher</cp:lastModifiedBy>
  <cp:revision>2</cp:revision>
  <cp:lastPrinted>2011-05-06T13:52:00Z</cp:lastPrinted>
  <dcterms:created xsi:type="dcterms:W3CDTF">2011-05-06T13:52:00Z</dcterms:created>
  <dcterms:modified xsi:type="dcterms:W3CDTF">2011-05-06T13:52:00Z</dcterms:modified>
</cp:coreProperties>
</file>